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EAD" w:rsidRPr="00C74907" w:rsidRDefault="00C74907" w:rsidP="008C4EAD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C4EAD" w:rsidRDefault="008C4EAD" w:rsidP="008C4EAD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5EC9537" wp14:editId="30251E25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Pr="00015B83" w:rsidRDefault="008C4EAD" w:rsidP="008C4EAD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8C4EAD" w:rsidRDefault="008C4EAD" w:rsidP="008C4EAD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8C4EAD" w:rsidRDefault="008C4EAD" w:rsidP="008C4EAD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8C4EAD" w:rsidRDefault="008C4EAD" w:rsidP="008C4EAD">
      <w:pPr>
        <w:widowControl w:val="0"/>
        <w:jc w:val="center"/>
        <w:rPr>
          <w:b/>
          <w:sz w:val="16"/>
          <w:szCs w:val="16"/>
        </w:rPr>
      </w:pPr>
    </w:p>
    <w:p w:rsidR="008C4EAD" w:rsidRDefault="008C4EAD" w:rsidP="008C4EAD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8C4EAD" w:rsidRDefault="008C4EAD" w:rsidP="008C4EAD">
      <w:pPr>
        <w:widowControl w:val="0"/>
        <w:jc w:val="center"/>
      </w:pPr>
    </w:p>
    <w:p w:rsidR="008C4EAD" w:rsidRDefault="008C4EAD" w:rsidP="008C4EAD">
      <w:pPr>
        <w:widowControl w:val="0"/>
        <w:jc w:val="center"/>
      </w:pPr>
    </w:p>
    <w:p w:rsidR="008C4EAD" w:rsidRDefault="008C4EAD" w:rsidP="008C4EAD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1371A8">
        <w:rPr>
          <w:b/>
          <w:sz w:val="24"/>
        </w:rPr>
        <w:t xml:space="preserve">29.05.2023 </w:t>
      </w:r>
      <w:r w:rsidR="001371A8">
        <w:rPr>
          <w:b/>
          <w:sz w:val="24"/>
        </w:rPr>
        <w:tab/>
      </w:r>
      <w:r w:rsidR="001371A8">
        <w:rPr>
          <w:b/>
          <w:sz w:val="24"/>
        </w:rPr>
        <w:tab/>
      </w:r>
      <w:r w:rsidR="001371A8">
        <w:rPr>
          <w:b/>
          <w:sz w:val="24"/>
        </w:rPr>
        <w:tab/>
      </w:r>
      <w:r w:rsidR="001371A8">
        <w:rPr>
          <w:b/>
          <w:sz w:val="24"/>
        </w:rPr>
        <w:tab/>
      </w:r>
      <w:r w:rsidR="001371A8">
        <w:rPr>
          <w:b/>
          <w:sz w:val="24"/>
        </w:rPr>
        <w:tab/>
      </w:r>
      <w:r w:rsidR="001371A8">
        <w:rPr>
          <w:b/>
          <w:sz w:val="24"/>
        </w:rPr>
        <w:tab/>
      </w:r>
      <w:r w:rsidR="001371A8">
        <w:rPr>
          <w:b/>
          <w:sz w:val="24"/>
        </w:rPr>
        <w:tab/>
      </w:r>
      <w:r w:rsidR="001371A8">
        <w:rPr>
          <w:b/>
          <w:sz w:val="24"/>
        </w:rPr>
        <w:tab/>
      </w:r>
      <w:r w:rsidR="005C28F0">
        <w:rPr>
          <w:b/>
          <w:sz w:val="24"/>
        </w:rPr>
        <w:tab/>
      </w:r>
      <w:r w:rsidR="005C28F0">
        <w:rPr>
          <w:b/>
          <w:sz w:val="24"/>
        </w:rPr>
        <w:tab/>
      </w:r>
      <w:r w:rsidR="00C66012">
        <w:rPr>
          <w:b/>
          <w:sz w:val="24"/>
        </w:rPr>
        <w:t xml:space="preserve">  </w:t>
      </w:r>
      <w:r>
        <w:rPr>
          <w:b/>
          <w:sz w:val="24"/>
        </w:rPr>
        <w:t xml:space="preserve"> № </w:t>
      </w:r>
      <w:r w:rsidR="005C28F0">
        <w:rPr>
          <w:b/>
          <w:sz w:val="24"/>
        </w:rPr>
        <w:t>789</w:t>
      </w:r>
    </w:p>
    <w:p w:rsidR="008C4EAD" w:rsidRDefault="008C4EAD" w:rsidP="008C4EAD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8C4EAD" w:rsidRPr="001371A8" w:rsidRDefault="008C4EAD" w:rsidP="008C4EAD">
      <w:pPr>
        <w:widowControl w:val="0"/>
        <w:jc w:val="center"/>
        <w:rPr>
          <w:b/>
          <w:sz w:val="24"/>
          <w:szCs w:val="16"/>
        </w:rPr>
      </w:pPr>
    </w:p>
    <w:p w:rsidR="008A6BDC" w:rsidRPr="001371A8" w:rsidRDefault="008A6BDC" w:rsidP="008C4EAD">
      <w:pPr>
        <w:widowControl w:val="0"/>
        <w:jc w:val="center"/>
        <w:rPr>
          <w:b/>
          <w:sz w:val="24"/>
          <w:szCs w:val="16"/>
        </w:rPr>
      </w:pPr>
    </w:p>
    <w:p w:rsidR="008C4EAD" w:rsidRPr="00D13235" w:rsidRDefault="00C66012" w:rsidP="00304D58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8257F0">
        <w:rPr>
          <w:b/>
          <w:bCs/>
          <w:iCs/>
        </w:rPr>
        <w:t>О</w:t>
      </w:r>
      <w:r w:rsidR="00304D58" w:rsidRPr="008257F0">
        <w:rPr>
          <w:b/>
          <w:bCs/>
          <w:iCs/>
        </w:rPr>
        <w:t>б утверждении порядка</w:t>
      </w:r>
      <w:r w:rsidR="00E71CAC" w:rsidRPr="008257F0">
        <w:rPr>
          <w:b/>
          <w:bCs/>
          <w:iCs/>
        </w:rPr>
        <w:t xml:space="preserve">  определения цены земельных участков, находящихся </w:t>
      </w:r>
      <w:r w:rsidR="00985005">
        <w:rPr>
          <w:b/>
          <w:bCs/>
          <w:iCs/>
        </w:rPr>
        <w:br/>
      </w:r>
      <w:r w:rsidR="00E71CAC" w:rsidRPr="008257F0">
        <w:rPr>
          <w:b/>
          <w:bCs/>
          <w:iCs/>
        </w:rPr>
        <w:t>в</w:t>
      </w:r>
      <w:r w:rsidR="00036C59">
        <w:rPr>
          <w:b/>
          <w:bCs/>
          <w:iCs/>
        </w:rPr>
        <w:t xml:space="preserve"> муниципальной </w:t>
      </w:r>
      <w:r w:rsidR="00E71CAC" w:rsidRPr="008257F0">
        <w:rPr>
          <w:b/>
          <w:bCs/>
          <w:iCs/>
        </w:rPr>
        <w:t xml:space="preserve"> собственности Печенгского муниципального округа</w:t>
      </w:r>
      <w:r w:rsidR="000F1239" w:rsidRPr="008257F0">
        <w:rPr>
          <w:b/>
          <w:bCs/>
          <w:iCs/>
        </w:rPr>
        <w:t xml:space="preserve"> Мурманской области</w:t>
      </w:r>
      <w:r w:rsidR="00E71CAC" w:rsidRPr="008257F0">
        <w:rPr>
          <w:b/>
          <w:bCs/>
          <w:iCs/>
        </w:rPr>
        <w:t xml:space="preserve">, </w:t>
      </w:r>
      <w:r w:rsidR="00985005">
        <w:rPr>
          <w:b/>
          <w:bCs/>
          <w:iCs/>
        </w:rPr>
        <w:br/>
      </w:r>
      <w:r w:rsidR="00E71CAC" w:rsidRPr="008257F0">
        <w:rPr>
          <w:b/>
          <w:bCs/>
          <w:iCs/>
        </w:rPr>
        <w:t>при продаже таких земельных участков без проведения торгов</w:t>
      </w:r>
    </w:p>
    <w:p w:rsidR="008C4EAD" w:rsidRPr="001371A8" w:rsidRDefault="008C4EAD" w:rsidP="008C4EAD">
      <w:pPr>
        <w:pStyle w:val="4"/>
        <w:keepNext w:val="0"/>
        <w:widowControl w:val="0"/>
        <w:ind w:firstLine="0"/>
        <w:rPr>
          <w:sz w:val="24"/>
          <w:szCs w:val="24"/>
        </w:rPr>
      </w:pPr>
    </w:p>
    <w:p w:rsidR="008C4EAD" w:rsidRPr="001371A8" w:rsidRDefault="008C4EAD" w:rsidP="008C4EAD">
      <w:pPr>
        <w:widowControl w:val="0"/>
        <w:rPr>
          <w:sz w:val="24"/>
          <w:szCs w:val="24"/>
        </w:rPr>
      </w:pPr>
    </w:p>
    <w:p w:rsidR="00083CF1" w:rsidRPr="008161CC" w:rsidRDefault="000F65D0" w:rsidP="00985005">
      <w:pPr>
        <w:ind w:firstLine="709"/>
        <w:jc w:val="both"/>
        <w:rPr>
          <w:sz w:val="24"/>
          <w:szCs w:val="24"/>
        </w:rPr>
      </w:pPr>
      <w:proofErr w:type="gramStart"/>
      <w:r w:rsidRPr="001371A8">
        <w:rPr>
          <w:sz w:val="24"/>
          <w:szCs w:val="24"/>
        </w:rPr>
        <w:t xml:space="preserve">В соответствии </w:t>
      </w:r>
      <w:r w:rsidR="00083CF1" w:rsidRPr="001371A8">
        <w:rPr>
          <w:sz w:val="24"/>
          <w:szCs w:val="24"/>
        </w:rPr>
        <w:t xml:space="preserve">с частью 2 статьи 39.3,  </w:t>
      </w:r>
      <w:r w:rsidRPr="001371A8">
        <w:rPr>
          <w:sz w:val="24"/>
          <w:szCs w:val="24"/>
        </w:rPr>
        <w:t xml:space="preserve">пунктом </w:t>
      </w:r>
      <w:r w:rsidR="00083CF1" w:rsidRPr="001371A8">
        <w:rPr>
          <w:sz w:val="24"/>
          <w:szCs w:val="24"/>
        </w:rPr>
        <w:t>3 части 2</w:t>
      </w:r>
      <w:r w:rsidRPr="001371A8">
        <w:rPr>
          <w:sz w:val="24"/>
          <w:szCs w:val="24"/>
        </w:rPr>
        <w:t xml:space="preserve"> статьи 39.4</w:t>
      </w:r>
      <w:r w:rsidR="00CB5BC3" w:rsidRPr="001371A8">
        <w:rPr>
          <w:sz w:val="24"/>
          <w:szCs w:val="24"/>
        </w:rPr>
        <w:t xml:space="preserve"> </w:t>
      </w:r>
      <w:r w:rsidRPr="001371A8">
        <w:rPr>
          <w:sz w:val="24"/>
          <w:szCs w:val="24"/>
        </w:rPr>
        <w:t>Земельного</w:t>
      </w:r>
      <w:r w:rsidRPr="008161CC">
        <w:rPr>
          <w:sz w:val="24"/>
          <w:szCs w:val="24"/>
        </w:rPr>
        <w:t xml:space="preserve"> кодекса Российской Федерации</w:t>
      </w:r>
      <w:r w:rsidR="00C726C8" w:rsidRPr="008161CC">
        <w:rPr>
          <w:sz w:val="24"/>
          <w:szCs w:val="24"/>
        </w:rPr>
        <w:t xml:space="preserve">, </w:t>
      </w:r>
      <w:r w:rsidR="00083CF1" w:rsidRPr="008161CC">
        <w:rPr>
          <w:sz w:val="24"/>
          <w:szCs w:val="24"/>
        </w:rPr>
        <w:t xml:space="preserve"> на основании федеральных законов от 06.10.2003 </w:t>
      </w:r>
      <w:r w:rsidR="001371A8">
        <w:rPr>
          <w:sz w:val="24"/>
          <w:szCs w:val="24"/>
        </w:rPr>
        <w:br/>
      </w:r>
      <w:r w:rsidR="00083CF1" w:rsidRPr="008161CC">
        <w:rPr>
          <w:sz w:val="24"/>
          <w:szCs w:val="24"/>
        </w:rPr>
        <w:t xml:space="preserve">№ 131-ФЗ «Об общих принципах организации местного самоуправления в Российской Федерации», от 25.10.2001  № 137-ФЗ «О введении в действие Земельного кодекса Российской Федерации», руководствуясь </w:t>
      </w:r>
      <w:r w:rsidR="0039063D">
        <w:rPr>
          <w:sz w:val="24"/>
          <w:szCs w:val="24"/>
        </w:rPr>
        <w:t>з</w:t>
      </w:r>
      <w:r w:rsidR="00C726C8" w:rsidRPr="008161CC">
        <w:rPr>
          <w:sz w:val="24"/>
          <w:szCs w:val="24"/>
        </w:rPr>
        <w:t xml:space="preserve">аконом Мурманской области  от </w:t>
      </w:r>
      <w:r w:rsidR="00083CF1" w:rsidRPr="008161CC">
        <w:rPr>
          <w:sz w:val="24"/>
          <w:szCs w:val="24"/>
        </w:rPr>
        <w:t xml:space="preserve">31.12.2003 </w:t>
      </w:r>
      <w:r w:rsidR="00985005">
        <w:rPr>
          <w:sz w:val="24"/>
          <w:szCs w:val="24"/>
        </w:rPr>
        <w:br/>
      </w:r>
      <w:r w:rsidR="00083CF1" w:rsidRPr="008161CC">
        <w:rPr>
          <w:sz w:val="24"/>
          <w:szCs w:val="24"/>
        </w:rPr>
        <w:t>№ 462-01-ЗМО «Об основах регулирования земельных отношений в Мурманской области», постановлением</w:t>
      </w:r>
      <w:proofErr w:type="gramEnd"/>
      <w:r w:rsidR="00083CF1" w:rsidRPr="008161CC">
        <w:rPr>
          <w:sz w:val="24"/>
          <w:szCs w:val="24"/>
        </w:rPr>
        <w:t xml:space="preserve"> Правительства Мурманской области от 23.12.2022 №</w:t>
      </w:r>
      <w:r w:rsidR="001371A8">
        <w:rPr>
          <w:sz w:val="24"/>
          <w:szCs w:val="24"/>
        </w:rPr>
        <w:t xml:space="preserve"> </w:t>
      </w:r>
      <w:r w:rsidR="00083CF1" w:rsidRPr="008161CC">
        <w:rPr>
          <w:sz w:val="24"/>
          <w:szCs w:val="24"/>
        </w:rPr>
        <w:t xml:space="preserve">1061-ПП «О порядке определения цены земельных участков, находящихся в государственной собственности Мурманской области, и земельных участков, государственная собственность на которые не разграничена, при продаже таких земельных участков без проведения торгов», Уставом </w:t>
      </w:r>
      <w:r w:rsidR="001C2A14" w:rsidRPr="008161CC">
        <w:rPr>
          <w:sz w:val="24"/>
          <w:szCs w:val="24"/>
        </w:rPr>
        <w:t>Печенгского муниципального округа</w:t>
      </w:r>
    </w:p>
    <w:p w:rsidR="00A22B0D" w:rsidRPr="008161CC" w:rsidRDefault="00A22B0D" w:rsidP="008C4EAD">
      <w:pPr>
        <w:widowControl w:val="0"/>
        <w:rPr>
          <w:sz w:val="27"/>
          <w:szCs w:val="27"/>
        </w:rPr>
      </w:pPr>
    </w:p>
    <w:p w:rsidR="008C4EAD" w:rsidRPr="008161CC" w:rsidRDefault="008C4EAD" w:rsidP="008C4EAD">
      <w:pPr>
        <w:widowControl w:val="0"/>
        <w:rPr>
          <w:b/>
          <w:sz w:val="24"/>
          <w:szCs w:val="24"/>
        </w:rPr>
      </w:pPr>
      <w:r w:rsidRPr="008161CC">
        <w:rPr>
          <w:b/>
          <w:sz w:val="24"/>
          <w:szCs w:val="24"/>
        </w:rPr>
        <w:t>ПОСТАНОВЛЯЮ:</w:t>
      </w:r>
    </w:p>
    <w:p w:rsidR="008C4EAD" w:rsidRPr="008161CC" w:rsidRDefault="008C4EAD" w:rsidP="008C4EAD">
      <w:pPr>
        <w:widowControl w:val="0"/>
        <w:jc w:val="both"/>
        <w:rPr>
          <w:sz w:val="24"/>
          <w:szCs w:val="24"/>
        </w:rPr>
      </w:pPr>
    </w:p>
    <w:p w:rsidR="008C4EAD" w:rsidRPr="008161CC" w:rsidRDefault="00985005" w:rsidP="001371A8">
      <w:pPr>
        <w:pStyle w:val="a4"/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 </w:t>
      </w:r>
      <w:r w:rsidR="00FA0E58" w:rsidRPr="008161CC">
        <w:rPr>
          <w:sz w:val="24"/>
          <w:szCs w:val="24"/>
        </w:rPr>
        <w:t xml:space="preserve">Утвердить </w:t>
      </w:r>
      <w:r w:rsidR="000F1239" w:rsidRPr="008161CC">
        <w:rPr>
          <w:sz w:val="24"/>
          <w:szCs w:val="24"/>
        </w:rPr>
        <w:t xml:space="preserve">Прилагаемый Порядок определения цены земельных участков, находящихся в </w:t>
      </w:r>
      <w:r w:rsidR="00A547C1">
        <w:rPr>
          <w:sz w:val="24"/>
          <w:szCs w:val="24"/>
        </w:rPr>
        <w:t xml:space="preserve">муниципальной </w:t>
      </w:r>
      <w:r w:rsidR="000F1239" w:rsidRPr="008161CC">
        <w:rPr>
          <w:sz w:val="24"/>
          <w:szCs w:val="24"/>
        </w:rPr>
        <w:t xml:space="preserve">собственности Печенгского муниципального округа  </w:t>
      </w:r>
      <w:r w:rsidR="007E3051" w:rsidRPr="008161CC">
        <w:rPr>
          <w:sz w:val="24"/>
          <w:szCs w:val="24"/>
        </w:rPr>
        <w:t>Мурманской области</w:t>
      </w:r>
      <w:r w:rsidR="000F1239" w:rsidRPr="008161CC">
        <w:rPr>
          <w:sz w:val="24"/>
          <w:szCs w:val="24"/>
        </w:rPr>
        <w:t xml:space="preserve">, </w:t>
      </w:r>
      <w:r w:rsidR="007E3051" w:rsidRPr="008161CC">
        <w:rPr>
          <w:sz w:val="24"/>
          <w:szCs w:val="24"/>
        </w:rPr>
        <w:t xml:space="preserve">при продаже таких земельных участков без проведения торгов.  </w:t>
      </w:r>
    </w:p>
    <w:p w:rsidR="00FA0E58" w:rsidRPr="008161CC" w:rsidRDefault="00985005" w:rsidP="001371A8">
      <w:pPr>
        <w:pStyle w:val="a4"/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  <w:r w:rsidR="00FA0E58" w:rsidRPr="008161CC">
        <w:rPr>
          <w:color w:val="auto"/>
          <w:sz w:val="24"/>
          <w:szCs w:val="24"/>
        </w:rPr>
        <w:t xml:space="preserve">Настоящее постановление вступает в силу </w:t>
      </w:r>
      <w:r w:rsidR="0039063D">
        <w:rPr>
          <w:color w:val="auto"/>
          <w:sz w:val="24"/>
          <w:szCs w:val="24"/>
        </w:rPr>
        <w:t xml:space="preserve">после его опубликования и распространяется на правоотношения, возникшие с </w:t>
      </w:r>
      <w:r w:rsidR="00FA0E58" w:rsidRPr="008161CC">
        <w:rPr>
          <w:color w:val="auto"/>
          <w:sz w:val="24"/>
          <w:szCs w:val="24"/>
        </w:rPr>
        <w:t>01.01.202</w:t>
      </w:r>
      <w:r w:rsidR="000B13EE" w:rsidRPr="008161CC">
        <w:rPr>
          <w:color w:val="auto"/>
          <w:sz w:val="24"/>
          <w:szCs w:val="24"/>
        </w:rPr>
        <w:t>3</w:t>
      </w:r>
      <w:r w:rsidR="00FA0E58" w:rsidRPr="008161CC">
        <w:rPr>
          <w:color w:val="auto"/>
          <w:sz w:val="24"/>
          <w:szCs w:val="24"/>
        </w:rPr>
        <w:t>.</w:t>
      </w:r>
    </w:p>
    <w:p w:rsidR="00AD1966" w:rsidRPr="008161CC" w:rsidRDefault="00985005" w:rsidP="001371A8">
      <w:pPr>
        <w:pStyle w:val="a4"/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  <w:r w:rsidR="002D6A8F" w:rsidRPr="008161CC">
        <w:rPr>
          <w:color w:val="auto"/>
          <w:sz w:val="24"/>
          <w:szCs w:val="24"/>
        </w:rPr>
        <w:t>Н</w:t>
      </w:r>
      <w:r w:rsidR="004877E2" w:rsidRPr="008161CC">
        <w:rPr>
          <w:color w:val="auto"/>
          <w:sz w:val="24"/>
          <w:szCs w:val="24"/>
        </w:rPr>
        <w:t>астоящее постановление</w:t>
      </w:r>
      <w:r w:rsidR="00850544" w:rsidRPr="008161CC">
        <w:rPr>
          <w:color w:val="auto"/>
          <w:sz w:val="24"/>
          <w:szCs w:val="24"/>
        </w:rPr>
        <w:t xml:space="preserve"> </w:t>
      </w:r>
      <w:r w:rsidR="002D6A8F" w:rsidRPr="008161CC">
        <w:rPr>
          <w:color w:val="auto"/>
          <w:sz w:val="24"/>
          <w:szCs w:val="24"/>
        </w:rPr>
        <w:t>подлежит размещению</w:t>
      </w:r>
      <w:r w:rsidR="00B968C4" w:rsidRPr="008161CC">
        <w:rPr>
          <w:color w:val="auto"/>
          <w:sz w:val="24"/>
          <w:szCs w:val="24"/>
        </w:rPr>
        <w:t xml:space="preserve"> на сайте </w:t>
      </w:r>
      <w:r w:rsidR="00850544" w:rsidRPr="008161CC">
        <w:rPr>
          <w:color w:val="auto"/>
          <w:sz w:val="24"/>
          <w:szCs w:val="24"/>
        </w:rPr>
        <w:t xml:space="preserve">Печенгского муниципального округа </w:t>
      </w:r>
      <w:hyperlink r:id="rId8" w:history="1">
        <w:r w:rsidR="00850544" w:rsidRPr="008161CC">
          <w:rPr>
            <w:rStyle w:val="a6"/>
            <w:color w:val="auto"/>
            <w:sz w:val="24"/>
            <w:szCs w:val="24"/>
            <w:u w:val="none"/>
          </w:rPr>
          <w:t>http://pechengamr.gov-murman.ru/</w:t>
        </w:r>
      </w:hyperlink>
      <w:r w:rsidR="006638BB" w:rsidRPr="008161CC">
        <w:rPr>
          <w:rStyle w:val="a6"/>
          <w:color w:val="auto"/>
          <w:sz w:val="24"/>
          <w:szCs w:val="24"/>
          <w:u w:val="none"/>
        </w:rPr>
        <w:t>.</w:t>
      </w:r>
    </w:p>
    <w:p w:rsidR="004A34E1" w:rsidRPr="0039063D" w:rsidRDefault="001371A8" w:rsidP="001371A8">
      <w:pPr>
        <w:pStyle w:val="a4"/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39063D">
        <w:rPr>
          <w:sz w:val="24"/>
          <w:szCs w:val="24"/>
        </w:rPr>
        <w:t xml:space="preserve">Контроль </w:t>
      </w:r>
      <w:r>
        <w:rPr>
          <w:sz w:val="24"/>
          <w:szCs w:val="24"/>
        </w:rPr>
        <w:t>за</w:t>
      </w:r>
      <w:proofErr w:type="gramEnd"/>
      <w:r>
        <w:rPr>
          <w:sz w:val="24"/>
          <w:szCs w:val="24"/>
        </w:rPr>
        <w:t xml:space="preserve"> исполнением настоящего постановления </w:t>
      </w:r>
      <w:r w:rsidR="0039063D">
        <w:rPr>
          <w:sz w:val="24"/>
          <w:szCs w:val="24"/>
        </w:rPr>
        <w:t>оставляю за собой.</w:t>
      </w:r>
    </w:p>
    <w:p w:rsidR="0039063D" w:rsidRPr="00985005" w:rsidRDefault="0039063D" w:rsidP="008C4EAD">
      <w:pPr>
        <w:widowControl w:val="0"/>
        <w:jc w:val="both"/>
        <w:rPr>
          <w:sz w:val="24"/>
          <w:szCs w:val="24"/>
        </w:rPr>
      </w:pPr>
    </w:p>
    <w:p w:rsidR="00985005" w:rsidRPr="00985005" w:rsidRDefault="00985005" w:rsidP="008C4EAD">
      <w:pPr>
        <w:widowControl w:val="0"/>
        <w:jc w:val="both"/>
        <w:rPr>
          <w:sz w:val="24"/>
          <w:szCs w:val="24"/>
        </w:rPr>
      </w:pPr>
    </w:p>
    <w:p w:rsidR="008233F7" w:rsidRPr="00985005" w:rsidRDefault="003F36AC" w:rsidP="008233F7">
      <w:pPr>
        <w:widowControl w:val="0"/>
        <w:rPr>
          <w:sz w:val="24"/>
          <w:szCs w:val="24"/>
        </w:rPr>
      </w:pPr>
      <w:r w:rsidRPr="00985005">
        <w:rPr>
          <w:sz w:val="24"/>
          <w:szCs w:val="24"/>
        </w:rPr>
        <w:t>Глава</w:t>
      </w:r>
      <w:r w:rsidR="008233F7" w:rsidRPr="00985005">
        <w:rPr>
          <w:sz w:val="24"/>
          <w:szCs w:val="24"/>
        </w:rPr>
        <w:t xml:space="preserve"> Печенгского муниципального округа     </w:t>
      </w:r>
      <w:r w:rsidR="00985005" w:rsidRPr="00985005">
        <w:rPr>
          <w:sz w:val="24"/>
          <w:szCs w:val="24"/>
        </w:rPr>
        <w:t xml:space="preserve">                </w:t>
      </w:r>
      <w:r w:rsidR="008233F7" w:rsidRPr="00985005">
        <w:rPr>
          <w:sz w:val="24"/>
          <w:szCs w:val="24"/>
        </w:rPr>
        <w:t xml:space="preserve">                                  </w:t>
      </w:r>
      <w:r w:rsidR="00142DEB" w:rsidRPr="00985005">
        <w:rPr>
          <w:sz w:val="24"/>
          <w:szCs w:val="24"/>
        </w:rPr>
        <w:t xml:space="preserve"> </w:t>
      </w:r>
      <w:r w:rsidR="00B564D8" w:rsidRPr="00985005">
        <w:rPr>
          <w:sz w:val="24"/>
          <w:szCs w:val="24"/>
        </w:rPr>
        <w:t>А.В. Кузнецов</w:t>
      </w:r>
    </w:p>
    <w:p w:rsidR="00386C1A" w:rsidRPr="001371A8" w:rsidRDefault="00386C1A" w:rsidP="008233F7">
      <w:pPr>
        <w:widowControl w:val="0"/>
      </w:pPr>
    </w:p>
    <w:p w:rsidR="002D0097" w:rsidRDefault="002D0097" w:rsidP="00094B00">
      <w:pPr>
        <w:tabs>
          <w:tab w:val="left" w:pos="993"/>
          <w:tab w:val="left" w:pos="1276"/>
        </w:tabs>
        <w:jc w:val="both"/>
      </w:pPr>
    </w:p>
    <w:p w:rsidR="001371A8" w:rsidRPr="001371A8" w:rsidRDefault="001371A8" w:rsidP="00094B00">
      <w:pPr>
        <w:tabs>
          <w:tab w:val="left" w:pos="993"/>
          <w:tab w:val="left" w:pos="1276"/>
        </w:tabs>
        <w:jc w:val="both"/>
      </w:pPr>
    </w:p>
    <w:p w:rsidR="00007281" w:rsidRPr="001371A8" w:rsidRDefault="00007281" w:rsidP="00094B00">
      <w:pPr>
        <w:tabs>
          <w:tab w:val="left" w:pos="993"/>
          <w:tab w:val="left" w:pos="1276"/>
        </w:tabs>
        <w:jc w:val="both"/>
      </w:pPr>
    </w:p>
    <w:p w:rsidR="006716CB" w:rsidRPr="001371A8" w:rsidRDefault="00434B33" w:rsidP="009749C7">
      <w:pPr>
        <w:widowControl w:val="0"/>
        <w:jc w:val="both"/>
      </w:pPr>
      <w:proofErr w:type="spellStart"/>
      <w:r w:rsidRPr="001371A8">
        <w:t>Лаврущик</w:t>
      </w:r>
      <w:proofErr w:type="spellEnd"/>
      <w:r w:rsidRPr="001371A8">
        <w:t xml:space="preserve"> С.С.</w:t>
      </w:r>
      <w:r w:rsidR="008C4EAD" w:rsidRPr="001371A8">
        <w:t xml:space="preserve">, № </w:t>
      </w:r>
      <w:r w:rsidR="003F04FB" w:rsidRPr="001371A8">
        <w:t>5-</w:t>
      </w:r>
      <w:r w:rsidR="004639D0" w:rsidRPr="001371A8">
        <w:t>05-79</w:t>
      </w:r>
    </w:p>
    <w:p w:rsidR="006716CB" w:rsidRPr="00266619" w:rsidRDefault="006716CB" w:rsidP="009749C7">
      <w:pPr>
        <w:widowControl w:val="0"/>
        <w:jc w:val="both"/>
      </w:pPr>
    </w:p>
    <w:p w:rsidR="00003586" w:rsidRDefault="00003586" w:rsidP="00985005">
      <w:pPr>
        <w:spacing w:line="100" w:lineRule="atLeast"/>
        <w:ind w:left="552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003586" w:rsidRDefault="00003586" w:rsidP="00985005">
      <w:pPr>
        <w:spacing w:line="100" w:lineRule="atLeast"/>
        <w:ind w:left="5529"/>
        <w:jc w:val="both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003586" w:rsidRDefault="00003586" w:rsidP="00985005">
      <w:pPr>
        <w:spacing w:line="100" w:lineRule="atLeast"/>
        <w:ind w:left="5529"/>
        <w:jc w:val="both"/>
        <w:rPr>
          <w:sz w:val="24"/>
          <w:szCs w:val="24"/>
        </w:rPr>
      </w:pPr>
      <w:r>
        <w:rPr>
          <w:sz w:val="24"/>
          <w:szCs w:val="24"/>
        </w:rPr>
        <w:t>Печенгского муниципального округа</w:t>
      </w:r>
    </w:p>
    <w:p w:rsidR="00003586" w:rsidRDefault="00003586" w:rsidP="00985005">
      <w:pPr>
        <w:spacing w:line="100" w:lineRule="atLeast"/>
        <w:ind w:left="552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5C28F0">
        <w:rPr>
          <w:sz w:val="24"/>
          <w:szCs w:val="24"/>
        </w:rPr>
        <w:t>29.05.2023</w:t>
      </w:r>
      <w:r>
        <w:rPr>
          <w:sz w:val="24"/>
          <w:szCs w:val="24"/>
        </w:rPr>
        <w:t xml:space="preserve"> № </w:t>
      </w:r>
      <w:r w:rsidR="005C28F0">
        <w:rPr>
          <w:sz w:val="24"/>
          <w:szCs w:val="24"/>
        </w:rPr>
        <w:t>789</w:t>
      </w:r>
    </w:p>
    <w:p w:rsidR="00003586" w:rsidRDefault="00003586" w:rsidP="00003586">
      <w:pPr>
        <w:spacing w:line="100" w:lineRule="atLeast"/>
        <w:jc w:val="right"/>
        <w:rPr>
          <w:sz w:val="24"/>
          <w:szCs w:val="24"/>
        </w:rPr>
      </w:pPr>
    </w:p>
    <w:p w:rsidR="00003586" w:rsidRPr="00594D10" w:rsidRDefault="00003586" w:rsidP="00003586">
      <w:pPr>
        <w:pStyle w:val="1"/>
        <w:keepLines w:val="0"/>
        <w:tabs>
          <w:tab w:val="num" w:pos="0"/>
        </w:tabs>
        <w:suppressAutoHyphens/>
        <w:spacing w:before="0"/>
        <w:ind w:left="432" w:hanging="432"/>
        <w:jc w:val="center"/>
        <w:rPr>
          <w:rFonts w:eastAsia="Calibri"/>
          <w:bCs w:val="0"/>
          <w:color w:val="auto"/>
          <w:sz w:val="24"/>
          <w:szCs w:val="24"/>
        </w:rPr>
      </w:pPr>
    </w:p>
    <w:p w:rsidR="00594D10" w:rsidRDefault="00594D10" w:rsidP="00985005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</w:t>
      </w:r>
      <w:r w:rsidR="00985005">
        <w:rPr>
          <w:b/>
          <w:bCs/>
          <w:iCs/>
          <w:sz w:val="24"/>
          <w:szCs w:val="24"/>
        </w:rPr>
        <w:t>ОРЯДОК</w:t>
      </w:r>
      <w:r w:rsidRPr="00594D10">
        <w:rPr>
          <w:b/>
          <w:bCs/>
          <w:iCs/>
          <w:sz w:val="24"/>
          <w:szCs w:val="24"/>
        </w:rPr>
        <w:t xml:space="preserve"> </w:t>
      </w:r>
    </w:p>
    <w:p w:rsidR="00594D10" w:rsidRPr="00985005" w:rsidRDefault="00594D10" w:rsidP="0098500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85005">
        <w:rPr>
          <w:bCs/>
          <w:iCs/>
          <w:sz w:val="24"/>
          <w:szCs w:val="24"/>
        </w:rPr>
        <w:t xml:space="preserve">определения цены земельных участков, находящихся в </w:t>
      </w:r>
      <w:r w:rsidR="006C41B6" w:rsidRPr="00985005">
        <w:rPr>
          <w:bCs/>
          <w:iCs/>
          <w:sz w:val="24"/>
          <w:szCs w:val="24"/>
        </w:rPr>
        <w:t xml:space="preserve">муниципальной </w:t>
      </w:r>
      <w:r w:rsidRPr="00985005">
        <w:rPr>
          <w:bCs/>
          <w:iCs/>
          <w:sz w:val="24"/>
          <w:szCs w:val="24"/>
        </w:rPr>
        <w:t>собственности Печенгского муниципального округа Мурманской области, при продаже таких земельных участков без проведения торгов</w:t>
      </w:r>
    </w:p>
    <w:p w:rsidR="00434B33" w:rsidRPr="00594D10" w:rsidRDefault="00434B33" w:rsidP="003D56E8">
      <w:pPr>
        <w:pStyle w:val="ConsPlusNormal"/>
        <w:rPr>
          <w:b w:val="0"/>
        </w:rPr>
      </w:pPr>
    </w:p>
    <w:p w:rsidR="004E5CFB" w:rsidRPr="004E5CFB" w:rsidRDefault="004E5CFB" w:rsidP="00434B3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E5CFB">
        <w:rPr>
          <w:sz w:val="24"/>
          <w:szCs w:val="24"/>
        </w:rPr>
        <w:t xml:space="preserve">1. Настоящий  Порядок определения цены земельных участков, находящихся в муниципальной собственности </w:t>
      </w:r>
      <w:r>
        <w:rPr>
          <w:sz w:val="24"/>
          <w:szCs w:val="24"/>
        </w:rPr>
        <w:t xml:space="preserve">Печенгского </w:t>
      </w:r>
      <w:r w:rsidRPr="004E5CFB">
        <w:rPr>
          <w:sz w:val="24"/>
          <w:szCs w:val="24"/>
        </w:rPr>
        <w:t xml:space="preserve">муниципального округа Мурманской области, при продаже таких земельных участков без проведения торгов (далее - Порядок),  разработан в соответствии с пунктом 3 части 2 статьи 39.4 Земельного кодекса Российской Федерации и направлен на урегулирование отношений по определению цены земельных участков, находящихся в муниципальной собственности </w:t>
      </w:r>
      <w:r>
        <w:rPr>
          <w:sz w:val="24"/>
          <w:szCs w:val="24"/>
        </w:rPr>
        <w:t>Печенгского муниципального округа</w:t>
      </w:r>
      <w:r w:rsidRPr="004E5CFB">
        <w:rPr>
          <w:sz w:val="24"/>
          <w:szCs w:val="24"/>
        </w:rPr>
        <w:t xml:space="preserve"> Мурманской области (далее - земельные участки), при заключении договоров купли-продажи таких земельных участков без проведения торгов. </w:t>
      </w:r>
    </w:p>
    <w:p w:rsidR="004E5CFB" w:rsidRPr="004E5CFB" w:rsidRDefault="004E5CFB" w:rsidP="00434B3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E5CFB">
        <w:rPr>
          <w:sz w:val="24"/>
          <w:szCs w:val="24"/>
        </w:rPr>
        <w:t xml:space="preserve">2. При заключении договора купли-продажи земельного участка без проведения торгов цена такого земельного участка устанавливается в соответствии с пунктом 3 настоящего Порядка, если иной размер цены земельного участка не установлен федеральным законом. </w:t>
      </w:r>
    </w:p>
    <w:p w:rsidR="004E5CFB" w:rsidRPr="004E5CFB" w:rsidRDefault="004E5CFB" w:rsidP="00434B3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E5CFB">
        <w:rPr>
          <w:sz w:val="24"/>
          <w:szCs w:val="24"/>
        </w:rPr>
        <w:t xml:space="preserve">3. Цена земельных участков при заключении договоров купли-продажи земельных участков без проведения торгов определяется:         </w:t>
      </w:r>
    </w:p>
    <w:p w:rsidR="004E5CFB" w:rsidRPr="004E5CFB" w:rsidRDefault="004E5CFB" w:rsidP="00434B3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E5CFB">
        <w:rPr>
          <w:sz w:val="24"/>
          <w:szCs w:val="24"/>
        </w:rPr>
        <w:t xml:space="preserve">- в размере 15 % кадастровой стоимости земельного участка - для земельных участков, предоставленных гражданам для ведения садоводства или огородничества для собственных нужд, личного подсобного хозяйства в границах населенного пункта, строительства или эксплуатации гаража для собственных нужд, индивидуального жилищного строительства, в том числе гражданам, являющимся собственниками зданий или сооружений, возведенных в соответствии с вышеуказанным разрешенным использованием земельного участка и расположенных на приобретаемом земельном участке;        </w:t>
      </w:r>
    </w:p>
    <w:p w:rsidR="004E5CFB" w:rsidRPr="004E5CFB" w:rsidRDefault="004E5CFB" w:rsidP="00434B3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E5CFB">
        <w:rPr>
          <w:sz w:val="24"/>
          <w:szCs w:val="24"/>
        </w:rPr>
        <w:t xml:space="preserve">- в размере 60 % кадастровой стоимости земельного участка - для земельных участков, предоставленных гражданам или юридическим лицам - собственникам зданий или сооружений, являющихся объектами федерального или регионального значения и расположенных на приобретаемом земельном участке;       </w:t>
      </w:r>
    </w:p>
    <w:p w:rsidR="00D56CC3" w:rsidRPr="004E5CFB" w:rsidRDefault="004E5CFB" w:rsidP="00434B3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E5CFB">
        <w:rPr>
          <w:sz w:val="24"/>
          <w:szCs w:val="24"/>
        </w:rPr>
        <w:t>- в размере 100 % кадастровой стоимости земельного участка - для земельных участков, не указанных в абзацах втором и третьем  пункта 3 настоящего Порядка.</w:t>
      </w:r>
    </w:p>
    <w:p w:rsidR="00307F8B" w:rsidRDefault="00307F8B" w:rsidP="006478E3">
      <w:pPr>
        <w:spacing w:after="200" w:line="276" w:lineRule="auto"/>
        <w:rPr>
          <w:sz w:val="24"/>
          <w:szCs w:val="24"/>
        </w:rPr>
      </w:pPr>
      <w:bookmarkStart w:id="0" w:name="_GoBack"/>
      <w:bookmarkEnd w:id="0"/>
    </w:p>
    <w:sectPr w:rsidR="00307F8B" w:rsidSect="00985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C533F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>
    <w:nsid w:val="2B9D56B6"/>
    <w:multiLevelType w:val="hybridMultilevel"/>
    <w:tmpl w:val="4A3A1A5E"/>
    <w:lvl w:ilvl="0" w:tplc="916E9D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59F0BF4"/>
    <w:multiLevelType w:val="multilevel"/>
    <w:tmpl w:val="91EA339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5858003B"/>
    <w:multiLevelType w:val="multilevel"/>
    <w:tmpl w:val="29C01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5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03586"/>
    <w:rsid w:val="00007281"/>
    <w:rsid w:val="000209D9"/>
    <w:rsid w:val="00025C41"/>
    <w:rsid w:val="00025FDB"/>
    <w:rsid w:val="00036C59"/>
    <w:rsid w:val="0006630C"/>
    <w:rsid w:val="0007688F"/>
    <w:rsid w:val="00083CF1"/>
    <w:rsid w:val="00086C96"/>
    <w:rsid w:val="00094B00"/>
    <w:rsid w:val="00095735"/>
    <w:rsid w:val="000B13EE"/>
    <w:rsid w:val="000C1907"/>
    <w:rsid w:val="000C1BEC"/>
    <w:rsid w:val="000E21D6"/>
    <w:rsid w:val="000F1239"/>
    <w:rsid w:val="000F2AFE"/>
    <w:rsid w:val="000F65D0"/>
    <w:rsid w:val="00100983"/>
    <w:rsid w:val="00125BB5"/>
    <w:rsid w:val="00130B70"/>
    <w:rsid w:val="001371A8"/>
    <w:rsid w:val="00142DEB"/>
    <w:rsid w:val="00156981"/>
    <w:rsid w:val="001749C8"/>
    <w:rsid w:val="001A41D3"/>
    <w:rsid w:val="001B7097"/>
    <w:rsid w:val="001C2A14"/>
    <w:rsid w:val="001D3BA2"/>
    <w:rsid w:val="001D6917"/>
    <w:rsid w:val="001E2FE5"/>
    <w:rsid w:val="001F37EF"/>
    <w:rsid w:val="00204966"/>
    <w:rsid w:val="00206364"/>
    <w:rsid w:val="002118B4"/>
    <w:rsid w:val="00245C38"/>
    <w:rsid w:val="00254241"/>
    <w:rsid w:val="002609AD"/>
    <w:rsid w:val="00266619"/>
    <w:rsid w:val="00282105"/>
    <w:rsid w:val="002D0097"/>
    <w:rsid w:val="002D5134"/>
    <w:rsid w:val="002D6A8F"/>
    <w:rsid w:val="00304D58"/>
    <w:rsid w:val="00304D62"/>
    <w:rsid w:val="00307F8B"/>
    <w:rsid w:val="00316874"/>
    <w:rsid w:val="00316CB8"/>
    <w:rsid w:val="003174C0"/>
    <w:rsid w:val="003249AE"/>
    <w:rsid w:val="0034068C"/>
    <w:rsid w:val="00344304"/>
    <w:rsid w:val="003453D9"/>
    <w:rsid w:val="003550E2"/>
    <w:rsid w:val="003849A6"/>
    <w:rsid w:val="00386C1A"/>
    <w:rsid w:val="0039063D"/>
    <w:rsid w:val="00394BD7"/>
    <w:rsid w:val="003A3F44"/>
    <w:rsid w:val="003B347D"/>
    <w:rsid w:val="003C6080"/>
    <w:rsid w:val="003D56E8"/>
    <w:rsid w:val="003E5BB0"/>
    <w:rsid w:val="003F04FB"/>
    <w:rsid w:val="003F36AC"/>
    <w:rsid w:val="00403B7B"/>
    <w:rsid w:val="00406D46"/>
    <w:rsid w:val="0041195C"/>
    <w:rsid w:val="004121E5"/>
    <w:rsid w:val="0042491B"/>
    <w:rsid w:val="00434B33"/>
    <w:rsid w:val="0043762A"/>
    <w:rsid w:val="0045464F"/>
    <w:rsid w:val="004639D0"/>
    <w:rsid w:val="004658CD"/>
    <w:rsid w:val="00482229"/>
    <w:rsid w:val="004877E2"/>
    <w:rsid w:val="00487C54"/>
    <w:rsid w:val="004A045D"/>
    <w:rsid w:val="004A34E1"/>
    <w:rsid w:val="004E3C2E"/>
    <w:rsid w:val="004E5CFB"/>
    <w:rsid w:val="004E5ED2"/>
    <w:rsid w:val="004F7DE7"/>
    <w:rsid w:val="00511E79"/>
    <w:rsid w:val="00513623"/>
    <w:rsid w:val="00532FA6"/>
    <w:rsid w:val="0054026D"/>
    <w:rsid w:val="0055094B"/>
    <w:rsid w:val="005512A5"/>
    <w:rsid w:val="00557338"/>
    <w:rsid w:val="005927C6"/>
    <w:rsid w:val="00594D10"/>
    <w:rsid w:val="005953F5"/>
    <w:rsid w:val="005A3538"/>
    <w:rsid w:val="005A5AF0"/>
    <w:rsid w:val="005C28F0"/>
    <w:rsid w:val="005C7E34"/>
    <w:rsid w:val="005E168C"/>
    <w:rsid w:val="00606099"/>
    <w:rsid w:val="00606432"/>
    <w:rsid w:val="0064079A"/>
    <w:rsid w:val="00643E94"/>
    <w:rsid w:val="00644325"/>
    <w:rsid w:val="006478E3"/>
    <w:rsid w:val="006638BB"/>
    <w:rsid w:val="006716CB"/>
    <w:rsid w:val="0067456A"/>
    <w:rsid w:val="006745AF"/>
    <w:rsid w:val="00681665"/>
    <w:rsid w:val="00694ACA"/>
    <w:rsid w:val="00696298"/>
    <w:rsid w:val="006B22F4"/>
    <w:rsid w:val="006C41B6"/>
    <w:rsid w:val="006F077C"/>
    <w:rsid w:val="00714C69"/>
    <w:rsid w:val="00726209"/>
    <w:rsid w:val="00762675"/>
    <w:rsid w:val="00777D49"/>
    <w:rsid w:val="007A0D6C"/>
    <w:rsid w:val="007C0095"/>
    <w:rsid w:val="007E3051"/>
    <w:rsid w:val="008036F7"/>
    <w:rsid w:val="00813649"/>
    <w:rsid w:val="008161CC"/>
    <w:rsid w:val="008201E5"/>
    <w:rsid w:val="008233F7"/>
    <w:rsid w:val="008257F0"/>
    <w:rsid w:val="0082671A"/>
    <w:rsid w:val="008306EB"/>
    <w:rsid w:val="00850544"/>
    <w:rsid w:val="00851B72"/>
    <w:rsid w:val="0085651D"/>
    <w:rsid w:val="0085655A"/>
    <w:rsid w:val="00880FF3"/>
    <w:rsid w:val="0088226B"/>
    <w:rsid w:val="008906BB"/>
    <w:rsid w:val="008A6BDC"/>
    <w:rsid w:val="008A741E"/>
    <w:rsid w:val="008C4EAD"/>
    <w:rsid w:val="00910B31"/>
    <w:rsid w:val="009134FB"/>
    <w:rsid w:val="009237C5"/>
    <w:rsid w:val="00932CEE"/>
    <w:rsid w:val="009374F6"/>
    <w:rsid w:val="009749C7"/>
    <w:rsid w:val="0098295F"/>
    <w:rsid w:val="00982F4B"/>
    <w:rsid w:val="00985005"/>
    <w:rsid w:val="009C15ED"/>
    <w:rsid w:val="009E30B9"/>
    <w:rsid w:val="00A00998"/>
    <w:rsid w:val="00A17822"/>
    <w:rsid w:val="00A22B0D"/>
    <w:rsid w:val="00A322B5"/>
    <w:rsid w:val="00A350FC"/>
    <w:rsid w:val="00A414C8"/>
    <w:rsid w:val="00A547C1"/>
    <w:rsid w:val="00A62ED4"/>
    <w:rsid w:val="00AB0E00"/>
    <w:rsid w:val="00AB7EE5"/>
    <w:rsid w:val="00AC2F3D"/>
    <w:rsid w:val="00AD1966"/>
    <w:rsid w:val="00AE0229"/>
    <w:rsid w:val="00AE4924"/>
    <w:rsid w:val="00B0221E"/>
    <w:rsid w:val="00B03455"/>
    <w:rsid w:val="00B03C46"/>
    <w:rsid w:val="00B04807"/>
    <w:rsid w:val="00B05D12"/>
    <w:rsid w:val="00B07781"/>
    <w:rsid w:val="00B130E5"/>
    <w:rsid w:val="00B43E96"/>
    <w:rsid w:val="00B52ACF"/>
    <w:rsid w:val="00B564D8"/>
    <w:rsid w:val="00B573FB"/>
    <w:rsid w:val="00B617C7"/>
    <w:rsid w:val="00B62FD4"/>
    <w:rsid w:val="00B73EFB"/>
    <w:rsid w:val="00B84054"/>
    <w:rsid w:val="00B968C4"/>
    <w:rsid w:val="00BA1AEA"/>
    <w:rsid w:val="00BB72E7"/>
    <w:rsid w:val="00BF5C58"/>
    <w:rsid w:val="00C1062E"/>
    <w:rsid w:val="00C13F46"/>
    <w:rsid w:val="00C220D6"/>
    <w:rsid w:val="00C361DE"/>
    <w:rsid w:val="00C64D2F"/>
    <w:rsid w:val="00C66012"/>
    <w:rsid w:val="00C726C8"/>
    <w:rsid w:val="00C74907"/>
    <w:rsid w:val="00C87ADD"/>
    <w:rsid w:val="00C87F75"/>
    <w:rsid w:val="00CB5BC3"/>
    <w:rsid w:val="00D00314"/>
    <w:rsid w:val="00D13235"/>
    <w:rsid w:val="00D15674"/>
    <w:rsid w:val="00D25FAE"/>
    <w:rsid w:val="00D47953"/>
    <w:rsid w:val="00D53BA9"/>
    <w:rsid w:val="00D56CC3"/>
    <w:rsid w:val="00D6237D"/>
    <w:rsid w:val="00D71641"/>
    <w:rsid w:val="00D81A2F"/>
    <w:rsid w:val="00DB1A32"/>
    <w:rsid w:val="00DB1CCE"/>
    <w:rsid w:val="00DC1694"/>
    <w:rsid w:val="00DD0B5E"/>
    <w:rsid w:val="00DD0CA9"/>
    <w:rsid w:val="00DD466B"/>
    <w:rsid w:val="00DD5691"/>
    <w:rsid w:val="00DF0820"/>
    <w:rsid w:val="00DF1449"/>
    <w:rsid w:val="00E04E8B"/>
    <w:rsid w:val="00E21709"/>
    <w:rsid w:val="00E55162"/>
    <w:rsid w:val="00E57823"/>
    <w:rsid w:val="00E71CAC"/>
    <w:rsid w:val="00E745C6"/>
    <w:rsid w:val="00E82333"/>
    <w:rsid w:val="00E9697A"/>
    <w:rsid w:val="00EA354E"/>
    <w:rsid w:val="00EB27BA"/>
    <w:rsid w:val="00EE51D6"/>
    <w:rsid w:val="00EE6B1A"/>
    <w:rsid w:val="00EF0417"/>
    <w:rsid w:val="00F14272"/>
    <w:rsid w:val="00F3167A"/>
    <w:rsid w:val="00F34007"/>
    <w:rsid w:val="00F3588B"/>
    <w:rsid w:val="00F35A7C"/>
    <w:rsid w:val="00F563EF"/>
    <w:rsid w:val="00F77DC0"/>
    <w:rsid w:val="00F81D45"/>
    <w:rsid w:val="00FA0E58"/>
    <w:rsid w:val="00FB5E74"/>
    <w:rsid w:val="00FD2A89"/>
    <w:rsid w:val="00FD7038"/>
    <w:rsid w:val="00FF035C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16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C66012"/>
    <w:pPr>
      <w:spacing w:after="160" w:line="240" w:lineRule="exact"/>
    </w:pPr>
    <w:rPr>
      <w:rFonts w:ascii="Verdana" w:hAnsi="Verdana" w:cs="Verdana"/>
      <w:color w:val="auto"/>
      <w:lang w:val="en-US" w:eastAsia="en-US"/>
    </w:rPr>
  </w:style>
  <w:style w:type="paragraph" w:customStyle="1" w:styleId="ConsPlusTitle">
    <w:name w:val="ConsPlusTitle"/>
    <w:uiPriority w:val="99"/>
    <w:rsid w:val="00C660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link w:val="a5"/>
    <w:qFormat/>
    <w:rsid w:val="00C6601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6630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749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490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doccaption">
    <w:name w:val="doccaption"/>
    <w:basedOn w:val="a0"/>
    <w:rsid w:val="003E5BB0"/>
  </w:style>
  <w:style w:type="character" w:styleId="a9">
    <w:name w:val="Strong"/>
    <w:basedOn w:val="a0"/>
    <w:uiPriority w:val="22"/>
    <w:qFormat/>
    <w:rsid w:val="00A22B0D"/>
    <w:rPr>
      <w:b/>
      <w:bCs/>
    </w:rPr>
  </w:style>
  <w:style w:type="character" w:customStyle="1" w:styleId="a5">
    <w:name w:val="Абзац списка Знак"/>
    <w:link w:val="a4"/>
    <w:locked/>
    <w:rsid w:val="00DD0CA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816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link w:val="ConsPlusNormal1"/>
    <w:rsid w:val="0068166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character" w:customStyle="1" w:styleId="285pt">
    <w:name w:val="Основной текст (2) + 8;5 pt"/>
    <w:rsid w:val="006816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ConsPlusNormal1">
    <w:name w:val="ConsPlusNormal1"/>
    <w:link w:val="ConsPlusNormal"/>
    <w:locked/>
    <w:rsid w:val="00681665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6816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681665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A32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434B33"/>
    <w:pPr>
      <w:ind w:firstLine="851"/>
      <w:jc w:val="both"/>
    </w:pPr>
    <w:rPr>
      <w:sz w:val="28"/>
      <w:lang w:eastAsia="x-none"/>
    </w:rPr>
  </w:style>
  <w:style w:type="character" w:customStyle="1" w:styleId="20">
    <w:name w:val="Основной текст с отступом 2 Знак"/>
    <w:basedOn w:val="a0"/>
    <w:link w:val="2"/>
    <w:rsid w:val="00434B33"/>
    <w:rPr>
      <w:rFonts w:ascii="Times New Roman" w:eastAsia="Times New Roman" w:hAnsi="Times New Roman" w:cs="Times New Roman"/>
      <w:color w:val="000000"/>
      <w:sz w:val="28"/>
      <w:szCs w:val="20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16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C66012"/>
    <w:pPr>
      <w:spacing w:after="160" w:line="240" w:lineRule="exact"/>
    </w:pPr>
    <w:rPr>
      <w:rFonts w:ascii="Verdana" w:hAnsi="Verdana" w:cs="Verdana"/>
      <w:color w:val="auto"/>
      <w:lang w:val="en-US" w:eastAsia="en-US"/>
    </w:rPr>
  </w:style>
  <w:style w:type="paragraph" w:customStyle="1" w:styleId="ConsPlusTitle">
    <w:name w:val="ConsPlusTitle"/>
    <w:uiPriority w:val="99"/>
    <w:rsid w:val="00C660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link w:val="a5"/>
    <w:qFormat/>
    <w:rsid w:val="00C6601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6630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749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490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doccaption">
    <w:name w:val="doccaption"/>
    <w:basedOn w:val="a0"/>
    <w:rsid w:val="003E5BB0"/>
  </w:style>
  <w:style w:type="character" w:styleId="a9">
    <w:name w:val="Strong"/>
    <w:basedOn w:val="a0"/>
    <w:uiPriority w:val="22"/>
    <w:qFormat/>
    <w:rsid w:val="00A22B0D"/>
    <w:rPr>
      <w:b/>
      <w:bCs/>
    </w:rPr>
  </w:style>
  <w:style w:type="character" w:customStyle="1" w:styleId="a5">
    <w:name w:val="Абзац списка Знак"/>
    <w:link w:val="a4"/>
    <w:locked/>
    <w:rsid w:val="00DD0CA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816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link w:val="ConsPlusNormal1"/>
    <w:rsid w:val="0068166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character" w:customStyle="1" w:styleId="285pt">
    <w:name w:val="Основной текст (2) + 8;5 pt"/>
    <w:rsid w:val="006816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ConsPlusNormal1">
    <w:name w:val="ConsPlusNormal1"/>
    <w:link w:val="ConsPlusNormal"/>
    <w:locked/>
    <w:rsid w:val="00681665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6816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681665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A32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434B33"/>
    <w:pPr>
      <w:ind w:firstLine="851"/>
      <w:jc w:val="both"/>
    </w:pPr>
    <w:rPr>
      <w:sz w:val="28"/>
      <w:lang w:eastAsia="x-none"/>
    </w:rPr>
  </w:style>
  <w:style w:type="character" w:customStyle="1" w:styleId="20">
    <w:name w:val="Основной текст с отступом 2 Знак"/>
    <w:basedOn w:val="a0"/>
    <w:link w:val="2"/>
    <w:rsid w:val="00434B33"/>
    <w:rPr>
      <w:rFonts w:ascii="Times New Roman" w:eastAsia="Times New Roman" w:hAnsi="Times New Roman" w:cs="Times New Roman"/>
      <w:color w:val="000000"/>
      <w:sz w:val="28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chengamr.gov-murman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E7955-4C3A-447F-A01F-C632D718B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2023-05-30T06:15:00Z</cp:lastPrinted>
  <dcterms:created xsi:type="dcterms:W3CDTF">2023-05-30T06:17:00Z</dcterms:created>
  <dcterms:modified xsi:type="dcterms:W3CDTF">2023-06-06T12:01:00Z</dcterms:modified>
</cp:coreProperties>
</file>